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23058" w14:textId="677A56C0" w:rsidR="00B10F6C" w:rsidRPr="00146E15" w:rsidRDefault="00BD50E0" w:rsidP="00146E15">
      <w:pPr>
        <w:spacing w:before="525" w:after="75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</w:pPr>
      <w:r w:rsidRPr="00146E15">
        <w:rPr>
          <w:rFonts w:ascii="Arial Narrow" w:eastAsia="Times New Roman" w:hAnsi="Arial Narrow" w:cs="Times New Roman"/>
          <w:b/>
          <w:bCs/>
          <w:sz w:val="36"/>
          <w:szCs w:val="36"/>
          <w:lang w:val="en-US" w:eastAsia="ru-RU"/>
        </w:rPr>
        <w:t>COVID</w:t>
      </w:r>
      <w:r w:rsidRPr="00146E15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>-19</w:t>
      </w:r>
      <w:r w:rsidR="00CB5967" w:rsidRPr="00146E15">
        <w:rPr>
          <w:rFonts w:ascii="Arial Narrow" w:eastAsia="Times New Roman" w:hAnsi="Arial Narrow" w:cs="Times New Roman"/>
          <w:b/>
          <w:bCs/>
          <w:sz w:val="36"/>
          <w:szCs w:val="36"/>
          <w:lang w:eastAsia="ru-RU"/>
        </w:rPr>
        <w:t xml:space="preserve"> и хронические неинфекционные заболевания</w:t>
      </w:r>
    </w:p>
    <w:p w14:paraId="08943103" w14:textId="1C2BADAB" w:rsidR="00BD50E0" w:rsidRPr="00146E15" w:rsidRDefault="00CB5967" w:rsidP="00146E15">
      <w:pPr>
        <w:spacing w:before="525" w:after="75" w:line="240" w:lineRule="auto"/>
        <w:jc w:val="both"/>
        <w:outlineLvl w:val="2"/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</w:pPr>
      <w:r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Пациенты</w:t>
      </w:r>
      <w:r w:rsidR="005B318A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, имеющие хронические </w:t>
      </w:r>
      <w:proofErr w:type="gramStart"/>
      <w:r w:rsidR="005B318A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заболевания</w:t>
      </w:r>
      <w:proofErr w:type="gramEnd"/>
      <w:r w:rsidR="005B318A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 такие как сахарный диабет, ожирение, ишемическ</w:t>
      </w:r>
      <w:r w:rsidR="00A82397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ая </w:t>
      </w:r>
      <w:r w:rsidR="005B318A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 болезнь сердца, </w:t>
      </w:r>
      <w:r w:rsidR="00A82397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гипертоническая </w:t>
      </w:r>
      <w:bookmarkStart w:id="0" w:name="_GoBack"/>
      <w:bookmarkEnd w:id="0"/>
      <w:r w:rsidR="00A82397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 болезнь, хроническая обструктивная болезнь легких, </w:t>
      </w:r>
      <w:r w:rsidR="00A5060D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>бронхиальная астма, онкологические заболевания относятся к группе риска по тяжелому течению новой коронавирусной инфекции</w:t>
      </w:r>
      <w:r w:rsidR="00301AFE" w:rsidRPr="00146E15">
        <w:rPr>
          <w:rFonts w:ascii="Helvetica" w:eastAsia="Times New Roman" w:hAnsi="Helvetica" w:cs="Helvetica"/>
          <w:b/>
          <w:bCs/>
          <w:sz w:val="32"/>
          <w:szCs w:val="32"/>
          <w:lang w:eastAsia="ru-RU"/>
        </w:rPr>
        <w:t xml:space="preserve"> и развитию осложнений.</w:t>
      </w:r>
    </w:p>
    <w:p w14:paraId="34357381" w14:textId="77777777" w:rsidR="00CC5B48" w:rsidRDefault="00CC5B48" w:rsidP="00CC5B48">
      <w:pPr>
        <w:spacing w:after="75" w:line="240" w:lineRule="auto"/>
        <w:rPr>
          <w:rFonts w:ascii="Helvetica" w:eastAsia="Times New Roman" w:hAnsi="Helvetica" w:cs="Helvetica"/>
          <w:color w:val="003162"/>
          <w:sz w:val="32"/>
          <w:szCs w:val="32"/>
          <w:lang w:eastAsia="ru-RU"/>
        </w:rPr>
      </w:pPr>
    </w:p>
    <w:p w14:paraId="798C95E6" w14:textId="6B032937" w:rsidR="00301AFE" w:rsidRPr="00CC5B48" w:rsidRDefault="00B10F6C" w:rsidP="00CC5B48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003162"/>
          <w:sz w:val="32"/>
          <w:szCs w:val="32"/>
          <w:lang w:eastAsia="ru-RU"/>
        </w:rPr>
        <w:t xml:space="preserve">- </w:t>
      </w:r>
      <w:r w:rsidR="00F128F8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Соблюдайте правила личной гигиены </w:t>
      </w:r>
      <w:r w:rsidR="003A6A2F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и защиты от заражения (носите маску, мойте руки</w:t>
      </w:r>
      <w:r w:rsidR="009F3CA1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теплой водой с </w:t>
      </w:r>
      <w:r w:rsidR="002E2F98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мылом 40-60 секунд</w:t>
      </w:r>
      <w:r w:rsidR="003A6A2F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, </w:t>
      </w:r>
      <w:r w:rsidR="009F3CA1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обрабатывайте </w:t>
      </w:r>
      <w:r w:rsidR="002E2F98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дезинфицирующими средствами </w:t>
      </w:r>
      <w:r w:rsidR="009F3CA1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вещи и предметы)</w:t>
      </w:r>
    </w:p>
    <w:p w14:paraId="50D25544" w14:textId="73510F40" w:rsidR="009F3CA1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9F3CA1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Избегайте толпы или многолюдных мест.</w:t>
      </w:r>
    </w:p>
    <w:p w14:paraId="73DF6B54" w14:textId="5D6CB8CE" w:rsidR="002E2F98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2E2F98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Не подходите близко к заболевшим людям, как внутри помещения, так и на улице, а также попросите всех, у кого имеются симптомы заболевания не приходить к вам.</w:t>
      </w:r>
    </w:p>
    <w:p w14:paraId="3828EBA0" w14:textId="5E8CE302" w:rsidR="00BD50E0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BD50E0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Убедитесь, что у вас в доме достаточный запас необходимых на несколько недель вещей на случай, если вам станет плохо или вам понадобится самоизоляция. К этим вещам относятся продукты питания, лекарства и бытовые предметы.</w:t>
      </w:r>
    </w:p>
    <w:p w14:paraId="515A3A29" w14:textId="02381908" w:rsidR="00BD50E0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BD50E0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Не прикасайтесь ко рту, носу и глазам немытыми руками.</w:t>
      </w:r>
    </w:p>
    <w:p w14:paraId="0D761109" w14:textId="4BB633D7" w:rsidR="00BD50E0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BD50E0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Продолжайте свое обычное лечение.</w:t>
      </w:r>
    </w:p>
    <w:p w14:paraId="05784D75" w14:textId="2E89050D" w:rsidR="00BD50E0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BD50E0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Если в месте вашего проживания высокий уровень заболеваемости COVID-19, как можно больше времени проводите дома.</w:t>
      </w:r>
    </w:p>
    <w:p w14:paraId="38FA2296" w14:textId="78B3936D" w:rsidR="00537355" w:rsidRPr="00CC5B48" w:rsidRDefault="00B10F6C" w:rsidP="00B10F6C">
      <w:pPr>
        <w:spacing w:after="75" w:line="240" w:lineRule="auto"/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- </w:t>
      </w:r>
      <w:r w:rsidR="00537355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При ухудшении состояния по Вашему хроническому заболеванию</w:t>
      </w:r>
      <w:r w:rsidR="00D33DD9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 или появлении симптомов </w:t>
      </w:r>
      <w:r w:rsidR="00DC1E2A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простуды, </w:t>
      </w:r>
      <w:r w:rsidR="00D33DD9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не посещайте поликлинику</w:t>
      </w:r>
      <w:r w:rsidR="00537355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, сделайте вызов участковог</w:t>
      </w:r>
      <w:r w:rsidR="00D33DD9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>о врача на дом</w:t>
      </w:r>
      <w:r w:rsidR="00DC1E2A" w:rsidRPr="00CC5B48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ru-RU"/>
        </w:rPr>
        <w:t xml:space="preserve">. </w:t>
      </w:r>
    </w:p>
    <w:p w14:paraId="5CAA7DD6" w14:textId="77777777" w:rsidR="008265C3" w:rsidRDefault="008265C3">
      <w:pPr>
        <w:rPr>
          <w:sz w:val="32"/>
          <w:szCs w:val="32"/>
        </w:rPr>
      </w:pPr>
    </w:p>
    <w:p w14:paraId="5B5F041A" w14:textId="672D390D" w:rsidR="00146E15" w:rsidRPr="00146E15" w:rsidRDefault="00146E15" w:rsidP="00146E15">
      <w:pPr>
        <w:jc w:val="center"/>
        <w:rPr>
          <w:rFonts w:ascii="Arial Narrow" w:hAnsi="Arial Narrow"/>
          <w:b/>
          <w:sz w:val="32"/>
          <w:szCs w:val="32"/>
        </w:rPr>
      </w:pPr>
      <w:r w:rsidRPr="00146E15">
        <w:rPr>
          <w:rFonts w:ascii="Arial Narrow" w:hAnsi="Arial Narrow"/>
          <w:b/>
          <w:sz w:val="32"/>
          <w:szCs w:val="32"/>
        </w:rPr>
        <w:t>БЕРЕГИТЕ СЕБЯ И СВОИХ БЛИЗКИХ!</w:t>
      </w:r>
    </w:p>
    <w:sectPr w:rsidR="00146E15" w:rsidRPr="0014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444"/>
    <w:multiLevelType w:val="multilevel"/>
    <w:tmpl w:val="72B04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404"/>
        </w:tabs>
        <w:ind w:left="-4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6"/>
        </w:tabs>
        <w:ind w:left="3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36"/>
        </w:tabs>
        <w:ind w:left="10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56"/>
        </w:tabs>
        <w:ind w:left="17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16"/>
        </w:tabs>
        <w:ind w:left="39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0"/>
    <w:rsid w:val="00146E15"/>
    <w:rsid w:val="0014763F"/>
    <w:rsid w:val="002E2F98"/>
    <w:rsid w:val="00301AFE"/>
    <w:rsid w:val="003A6A2F"/>
    <w:rsid w:val="00537355"/>
    <w:rsid w:val="005B318A"/>
    <w:rsid w:val="0064252F"/>
    <w:rsid w:val="00771513"/>
    <w:rsid w:val="008265C3"/>
    <w:rsid w:val="009F3CA1"/>
    <w:rsid w:val="00A5060D"/>
    <w:rsid w:val="00A82397"/>
    <w:rsid w:val="00B10F6C"/>
    <w:rsid w:val="00BD50E0"/>
    <w:rsid w:val="00CB5967"/>
    <w:rsid w:val="00CC5B48"/>
    <w:rsid w:val="00D33DD9"/>
    <w:rsid w:val="00DC1E2A"/>
    <w:rsid w:val="00F1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1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2020-11-19T07:55:00Z</dcterms:created>
  <dcterms:modified xsi:type="dcterms:W3CDTF">2020-11-23T00:20:00Z</dcterms:modified>
</cp:coreProperties>
</file>