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AD" w:rsidRDefault="00A75BAD" w:rsidP="00A75BAD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76173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5A866C" wp14:editId="59E39787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2886075" cy="3295513"/>
            <wp:effectExtent l="0" t="0" r="0" b="635"/>
            <wp:wrapSquare wrapText="bothSides"/>
            <wp:docPr id="3" name="Рисунок 3" descr="https://www.vidal.by/netcat_files/userfiles/Images/r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dal.by/netcat_files/userfiles/Images/rm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9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75BAD" w:rsidRPr="00A75BAD" w:rsidRDefault="00A75BAD" w:rsidP="00A75BAD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76173"/>
          <w:sz w:val="24"/>
          <w:szCs w:val="24"/>
          <w:lang w:eastAsia="ru-RU"/>
        </w:rPr>
      </w:pPr>
      <w:r w:rsidRPr="00A75BAD">
        <w:rPr>
          <w:rFonts w:ascii="Arial" w:eastAsia="Times New Roman" w:hAnsi="Arial" w:cs="Arial"/>
          <w:b/>
          <w:bCs/>
          <w:color w:val="476173"/>
          <w:sz w:val="24"/>
          <w:szCs w:val="24"/>
          <w:lang w:eastAsia="ru-RU"/>
        </w:rPr>
        <w:t>Всемирный День борьбы с раком молочной железы</w:t>
      </w:r>
    </w:p>
    <w:p w:rsidR="00A75BAD" w:rsidRDefault="00A75BAD" w:rsidP="00A75B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октябре начинается Всемирный месяц борьбы против рака груди, который был объявлен Всемирной организацией здравоохранения (ВОЗ) в 1993 году. </w:t>
      </w:r>
    </w:p>
    <w:p w:rsidR="00A75BAD" w:rsidRPr="00A75BAD" w:rsidRDefault="00A75BAD" w:rsidP="00A75B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Рак молочной железы в структуре онкологических заболеваний женщин занимает 1-е место, причем заболеваемость постоянно </w:t>
      </w:r>
      <w:proofErr w:type="gramStart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растет..</w:t>
      </w:r>
      <w:proofErr w:type="gramEnd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Известно, что заболеваемость женщин, проживающих в крупных городах и индустриальных районах, выше, чем жительниц сельской местности.</w:t>
      </w:r>
    </w:p>
    <w:p w:rsidR="00A75BAD" w:rsidRPr="00A75BAD" w:rsidRDefault="00A75BAD" w:rsidP="00A75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Наиболее вероятными факторами риска рака молочной железы являются: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Возраст. Следует быть особенно внимательной к себе в возрасте после 30 лет. Это, прежде всего, ежемесячные </w:t>
      </w:r>
      <w:proofErr w:type="spellStart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УЗИ молочных желез желательно раз в год. Нужно обращать внимание на фоновые заболевания (мастопатию, кисты в молочной железе), вовремя обращаться к врачу и правильно лечить, соблюдая все рекомендации. После 40 лет маммография раз в год, особенно это касается женщин, в семье которых у матери, бабушки был рак груди.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Наследственный фактор. Помня об имеющейся предрасположенности, нужно быть более внимательным к своему здоровью.</w:t>
      </w:r>
    </w:p>
    <w:p w:rsidR="00A75BAD" w:rsidRDefault="00A75BAD" w:rsidP="002E3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Гормоны. Бесконтрольный прием </w:t>
      </w:r>
      <w:proofErr w:type="spellStart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гормоносодержащих</w:t>
      </w:r>
      <w:proofErr w:type="spellEnd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препаратов может привести к нежелательным последствиям. </w:t>
      </w:r>
    </w:p>
    <w:p w:rsidR="00A75BAD" w:rsidRPr="00A75BAD" w:rsidRDefault="00A75BAD" w:rsidP="002E3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 наступление климакса после 55 лет.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Поздние первые роды. Это группа женщин, у которых первый ребенок родился после 30 лет.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 грудного вскармливания.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Травмы груди. Любая травма груди требует внимательного наблюдения.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Искусственное прерывание беременности.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Ожирение. Особенно увеличивается риск, когда ожирение развивается у женщин после наступления климакса. Хотя надо заметить, что ожирение опасно на протяжении всей жизни и в любом возрасте, так как является фактором риска для развития различных заболеваний.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 питания. Фаст-</w:t>
      </w:r>
      <w:proofErr w:type="spellStart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фуды</w:t>
      </w:r>
      <w:proofErr w:type="spellEnd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перекусы, несбалансированное питание также является фоном для развития рака молочной железы.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Радиоактивное излучение в зрелом детородном возрасте. 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Кистозно-фиброзная мастопатия. Обязательно лечить данное состояние и наблюдаться у </w:t>
      </w:r>
      <w:proofErr w:type="spellStart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маммолога</w:t>
      </w:r>
      <w:proofErr w:type="spellEnd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следуя всем его рекомендациям, так как данное доброкачественное заболевание молочной железы повышает риск развития рака молочной железы.</w:t>
      </w:r>
    </w:p>
    <w:p w:rsidR="00A75BAD" w:rsidRPr="00A75BAD" w:rsidRDefault="00A75BAD" w:rsidP="00A75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щитовидной железы (при снижении ее функции).</w:t>
      </w:r>
    </w:p>
    <w:p w:rsidR="00A75BAD" w:rsidRPr="00A75BAD" w:rsidRDefault="00A75BAD" w:rsidP="0098758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75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</w:t>
      </w:r>
      <w:r w:rsidRPr="00A75B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еры, которые помогут снизить риск развития рака молочной железы, особенно если вы находитесь в группе риска:</w:t>
      </w:r>
    </w:p>
    <w:p w:rsidR="00500F07" w:rsidRDefault="00A75BAD" w:rsidP="00500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• Грудное вскармливание. Доказано положительное влияние грудного вскармливания на организм женщины. </w:t>
      </w:r>
    </w:p>
    <w:p w:rsidR="00500F07" w:rsidRDefault="00A75BAD" w:rsidP="00500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Правильное сбалансированное питание. </w:t>
      </w:r>
    </w:p>
    <w:p w:rsidR="0098758F" w:rsidRDefault="00A75BAD" w:rsidP="00500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Физическая активность, помогающая поддерживать организм в хорошей физической форме. Ежедневная умеренная физическая нагрузка в течение 30-60 минут поможет сохранить грудь здоровой. </w:t>
      </w: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Отказ от курения и чрезмерного употребления алкоголя.</w:t>
      </w: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Исключение воздействия прямых солнечных лучей. Необходимо помнить об этом, выходя на пляж или находясь в солярии.</w:t>
      </w: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Ежемесячное </w:t>
      </w:r>
      <w:proofErr w:type="spellStart"/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</w:t>
      </w:r>
      <w:r w:rsidR="00500F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едование</w:t>
      </w:r>
      <w:proofErr w:type="spellEnd"/>
      <w:r w:rsidR="00987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молочных желёз</w:t>
      </w:r>
      <w:r w:rsidR="00500F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 стать привычкой</w:t>
      </w:r>
      <w:r w:rsidRPr="00A75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5BAD" w:rsidRPr="0098758F" w:rsidRDefault="0098758F" w:rsidP="0098758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не реже 1 раза в 2 года маммографии.</w:t>
      </w:r>
    </w:p>
    <w:p w:rsidR="0098758F" w:rsidRPr="0098758F" w:rsidRDefault="0098758F" w:rsidP="00987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5BAD" w:rsidRPr="00500F07" w:rsidRDefault="0098758F" w:rsidP="00500F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Ранняя </w:t>
      </w:r>
      <w:r w:rsidR="00A75BAD" w:rsidRPr="00A75B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диагн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остика рака груди спасает жизни и обеспечивает успех в лечении.</w:t>
      </w:r>
    </w:p>
    <w:p w:rsidR="00A75BAD" w:rsidRDefault="00A75BA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54610</wp:posOffset>
            </wp:positionV>
            <wp:extent cx="26670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46" y="21516"/>
                <wp:lineTo x="21446" y="0"/>
                <wp:lineTo x="0" y="0"/>
              </wp:wrapPolygon>
            </wp:wrapTight>
            <wp:docPr id="2" name="Рисунок 2" descr="https://www.cnmt.ru/img/publications/novosti/g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nmt.ru/img/publications/novosti/gr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58F">
        <w:rPr>
          <w:noProof/>
          <w:lang w:eastAsia="ru-RU"/>
        </w:rPr>
        <w:t xml:space="preserve">     </w:t>
      </w:r>
    </w:p>
    <w:sectPr w:rsidR="00A7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821"/>
    <w:multiLevelType w:val="multilevel"/>
    <w:tmpl w:val="4788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4036F"/>
    <w:multiLevelType w:val="hybridMultilevel"/>
    <w:tmpl w:val="4E8818B8"/>
    <w:lvl w:ilvl="0" w:tplc="8A7084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6D567B"/>
    <w:multiLevelType w:val="hybridMultilevel"/>
    <w:tmpl w:val="072EE5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5E0D0B"/>
    <w:multiLevelType w:val="hybridMultilevel"/>
    <w:tmpl w:val="0940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2"/>
    <w:rsid w:val="002164D4"/>
    <w:rsid w:val="00500F07"/>
    <w:rsid w:val="00682BE4"/>
    <w:rsid w:val="007354FF"/>
    <w:rsid w:val="0098758F"/>
    <w:rsid w:val="00A75BAD"/>
    <w:rsid w:val="00B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D6A2"/>
  <w15:chartTrackingRefBased/>
  <w15:docId w15:val="{EDFC1004-7855-4A64-977E-6D787A2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4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2018-10-11T01:13:00Z</cp:lastPrinted>
  <dcterms:created xsi:type="dcterms:W3CDTF">2018-10-04T07:08:00Z</dcterms:created>
  <dcterms:modified xsi:type="dcterms:W3CDTF">2018-10-11T02:07:00Z</dcterms:modified>
</cp:coreProperties>
</file>