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4D" w:rsidRPr="00D0224D" w:rsidRDefault="00D0224D" w:rsidP="00D0224D">
      <w:pPr>
        <w:jc w:val="center"/>
        <w:rPr>
          <w:b/>
          <w:sz w:val="28"/>
          <w:szCs w:val="28"/>
        </w:rPr>
      </w:pPr>
      <w:r w:rsidRPr="00D0224D">
        <w:rPr>
          <w:b/>
          <w:sz w:val="28"/>
          <w:szCs w:val="28"/>
        </w:rPr>
        <w:t>ПОЯСНИТЕЛЬНАЯ ЗАПИСКА</w:t>
      </w:r>
    </w:p>
    <w:p w:rsidR="0041183B" w:rsidRPr="00262B7B" w:rsidRDefault="00D0224D" w:rsidP="0041183B">
      <w:pPr>
        <w:jc w:val="center"/>
        <w:rPr>
          <w:b/>
          <w:sz w:val="28"/>
          <w:szCs w:val="28"/>
        </w:rPr>
      </w:pPr>
      <w:r w:rsidRPr="00D0224D">
        <w:rPr>
          <w:b/>
          <w:sz w:val="28"/>
          <w:szCs w:val="28"/>
        </w:rPr>
        <w:t xml:space="preserve">к </w:t>
      </w:r>
      <w:r w:rsidR="0041183B" w:rsidRPr="0041183B">
        <w:rPr>
          <w:b/>
          <w:sz w:val="28"/>
          <w:szCs w:val="28"/>
        </w:rPr>
        <w:t>приказ</w:t>
      </w:r>
      <w:r w:rsidR="0041183B">
        <w:rPr>
          <w:b/>
          <w:sz w:val="28"/>
          <w:szCs w:val="28"/>
        </w:rPr>
        <w:t>у</w:t>
      </w:r>
      <w:r w:rsidR="0041183B" w:rsidRPr="0041183B">
        <w:rPr>
          <w:b/>
          <w:sz w:val="28"/>
          <w:szCs w:val="28"/>
        </w:rPr>
        <w:t xml:space="preserve">  </w:t>
      </w:r>
      <w:r w:rsidR="00411924" w:rsidRPr="00411924">
        <w:rPr>
          <w:rFonts w:eastAsia="Calibri"/>
          <w:b/>
          <w:szCs w:val="22"/>
          <w:lang w:eastAsia="en-US"/>
        </w:rPr>
        <w:t>ГУЗ «</w:t>
      </w:r>
      <w:proofErr w:type="spellStart"/>
      <w:r w:rsidR="00411924" w:rsidRPr="00411924">
        <w:rPr>
          <w:rFonts w:eastAsia="Calibri"/>
          <w:b/>
          <w:szCs w:val="22"/>
          <w:lang w:eastAsia="en-US"/>
        </w:rPr>
        <w:t>Борзинская</w:t>
      </w:r>
      <w:proofErr w:type="spellEnd"/>
      <w:r w:rsidR="00411924" w:rsidRPr="00411924">
        <w:rPr>
          <w:rFonts w:eastAsia="Calibri"/>
          <w:b/>
          <w:szCs w:val="22"/>
          <w:lang w:eastAsia="en-US"/>
        </w:rPr>
        <w:t xml:space="preserve"> ЦРБ» от 04.04.2012 №103 «Об утверждении Положения об обработке персональных данных»</w:t>
      </w:r>
      <w:bookmarkStart w:id="0" w:name="_GoBack"/>
      <w:bookmarkEnd w:id="0"/>
    </w:p>
    <w:p w:rsidR="00D171F7" w:rsidRDefault="00D171F7" w:rsidP="0041183B">
      <w:pPr>
        <w:jc w:val="both"/>
        <w:rPr>
          <w:sz w:val="28"/>
          <w:szCs w:val="28"/>
        </w:rPr>
      </w:pPr>
    </w:p>
    <w:p w:rsidR="00D0224D" w:rsidRPr="00D0224D" w:rsidRDefault="00D0224D" w:rsidP="0041183B">
      <w:pPr>
        <w:jc w:val="both"/>
        <w:rPr>
          <w:sz w:val="28"/>
          <w:szCs w:val="28"/>
        </w:rPr>
      </w:pPr>
      <w:r w:rsidRPr="00D0224D">
        <w:rPr>
          <w:sz w:val="28"/>
          <w:szCs w:val="28"/>
        </w:rPr>
        <w:t xml:space="preserve">В соответствии с  Планом проверки Управление </w:t>
      </w:r>
      <w:proofErr w:type="spellStart"/>
      <w:r w:rsidRPr="00D0224D">
        <w:rPr>
          <w:sz w:val="28"/>
          <w:szCs w:val="28"/>
        </w:rPr>
        <w:t>Роскомнадзора</w:t>
      </w:r>
      <w:proofErr w:type="spellEnd"/>
      <w:r w:rsidRPr="00D0224D">
        <w:rPr>
          <w:sz w:val="28"/>
          <w:szCs w:val="28"/>
        </w:rPr>
        <w:t xml:space="preserve"> по </w:t>
      </w:r>
      <w:r w:rsidR="00AF5109">
        <w:rPr>
          <w:sz w:val="28"/>
          <w:szCs w:val="28"/>
        </w:rPr>
        <w:t>Забайкальскому краю</w:t>
      </w:r>
      <w:r w:rsidRPr="00D0224D">
        <w:rPr>
          <w:sz w:val="28"/>
          <w:szCs w:val="28"/>
        </w:rPr>
        <w:t xml:space="preserve"> проверяет следующие вопросы:</w:t>
      </w:r>
    </w:p>
    <w:p w:rsidR="00D0224D" w:rsidRDefault="00D022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658"/>
        <w:gridCol w:w="2665"/>
        <w:gridCol w:w="3792"/>
      </w:tblGrid>
      <w:tr w:rsidR="00D0224D" w:rsidTr="00D0224D">
        <w:trPr>
          <w:cantSplit/>
        </w:trPr>
        <w:tc>
          <w:tcPr>
            <w:tcW w:w="238" w:type="pct"/>
          </w:tcPr>
          <w:p w:rsidR="00D0224D" w:rsidRDefault="00D0224D" w:rsidP="00704D68">
            <w:pPr>
              <w:pStyle w:val="a3"/>
              <w:jc w:val="both"/>
            </w:pPr>
            <w:r>
              <w:t>4</w:t>
            </w:r>
          </w:p>
        </w:tc>
        <w:tc>
          <w:tcPr>
            <w:tcW w:w="1389" w:type="pct"/>
          </w:tcPr>
          <w:p w:rsidR="00D0224D" w:rsidRDefault="00D0224D" w:rsidP="00704D6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Федеральный закон от 27.07.2006  № 152-ФЗ «О персональных данных», (ч.1 ст.6)</w:t>
            </w:r>
          </w:p>
          <w:p w:rsidR="00D0224D" w:rsidRDefault="00D0224D" w:rsidP="00704D68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392" w:type="pct"/>
          </w:tcPr>
          <w:p w:rsidR="00D0224D" w:rsidRDefault="00D0224D" w:rsidP="00704D68">
            <w:pPr>
              <w:autoSpaceDE w:val="0"/>
              <w:autoSpaceDN w:val="0"/>
              <w:adjustRightInd w:val="0"/>
              <w:jc w:val="both"/>
            </w:pPr>
            <w:r>
              <w:t>Проверка наличия согласия субъектов персональных данных, на обработку их персональных данных</w:t>
            </w:r>
          </w:p>
        </w:tc>
        <w:tc>
          <w:tcPr>
            <w:tcW w:w="1981" w:type="pct"/>
          </w:tcPr>
          <w:p w:rsidR="00D0224D" w:rsidRDefault="00D0224D" w:rsidP="00704D68">
            <w:pPr>
              <w:pStyle w:val="a3"/>
              <w:jc w:val="both"/>
            </w:pPr>
            <w:r>
              <w:t xml:space="preserve">Документы, хранящиеся в делах, указанных  в номенклатуре дел оператора, содержащие персональные данные:  заявления, договоры, переписка с  предприятиями, учреждениями, организациями и органами власти и т.д. </w:t>
            </w:r>
          </w:p>
        </w:tc>
      </w:tr>
      <w:tr w:rsidR="00D0224D" w:rsidTr="00D0224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pStyle w:val="a3"/>
              <w:jc w:val="both"/>
            </w:pPr>
            <w:r>
              <w:t>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Pr="00D0224D" w:rsidRDefault="00D0224D" w:rsidP="00704D68">
            <w:pPr>
              <w:jc w:val="both"/>
            </w:pPr>
            <w:r>
              <w:t>Федеральный закон от 27.07.2006  № 152-ФЗ «О персональных данных», (ст.8)</w:t>
            </w:r>
          </w:p>
          <w:p w:rsidR="00D0224D" w:rsidRDefault="00D0224D" w:rsidP="00D0224D"/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порядка включения в общедоступные источники персональных данных сведений о субъекте 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pStyle w:val="a3"/>
              <w:jc w:val="both"/>
            </w:pPr>
            <w:r>
              <w:t>Справочники; адресные книги; форма письменного согласия субъекта на включение персональных данных в общедоступный источник; требование субъекта  персональных данных, решения суда или уполномоченного государственного органа на исключение его персональных данных из общедоступного источника  и т.д.</w:t>
            </w:r>
          </w:p>
        </w:tc>
      </w:tr>
      <w:tr w:rsidR="00D0224D" w:rsidTr="00D0224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pStyle w:val="a3"/>
              <w:jc w:val="both"/>
            </w:pPr>
            <w: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r>
              <w:t>Федеральный закон от 27.07.2006  № 152-ФЗ «О персональных данных», (ч.4 ст.9)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autoSpaceDE w:val="0"/>
              <w:autoSpaceDN w:val="0"/>
              <w:adjustRightInd w:val="0"/>
              <w:jc w:val="both"/>
            </w:pPr>
            <w:r>
              <w:t>Проверка соблюдения письменной формы согласия субъектов персональных данных, на обработку их персональных данных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pPr>
              <w:pStyle w:val="a3"/>
            </w:pPr>
            <w:r>
              <w:t>Разработанная оператором письменная  форма согласия субъекта персональных данных, на обработку своих персональных данных.</w:t>
            </w:r>
          </w:p>
        </w:tc>
      </w:tr>
      <w:tr w:rsidR="00D0224D" w:rsidTr="00D0224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pStyle w:val="a3"/>
              <w:jc w:val="both"/>
            </w:pPr>
            <w:r>
              <w:t>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r>
              <w:t>Федеральный закон от 27.07.2006  № 152-ФЗ «О персональных данных»,           (ст.21)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autoSpaceDE w:val="0"/>
              <w:autoSpaceDN w:val="0"/>
              <w:adjustRightInd w:val="0"/>
              <w:jc w:val="both"/>
            </w:pPr>
            <w:r>
              <w:t>Проверка соблюдения оператором порядка уточнения, блокирования и уничтожения персональных данных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pPr>
              <w:pStyle w:val="a3"/>
            </w:pPr>
            <w:r>
              <w:t>Документы, хранящиеся в делах, указанных  в номенклатуре дел оператора, содержащие персональные данные; документы (акты) об уничтожении персональных данных;</w:t>
            </w:r>
          </w:p>
        </w:tc>
      </w:tr>
      <w:tr w:rsidR="00D0224D" w:rsidTr="00D0224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pStyle w:val="a3"/>
              <w:jc w:val="both"/>
            </w:pPr>
            <w:r>
              <w:t>10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r>
              <w:t>Федеральный закон от 27.07.2006  № 152-ФЗ «О персональных данных»,           (ст.21)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autoSpaceDE w:val="0"/>
              <w:autoSpaceDN w:val="0"/>
              <w:adjustRightInd w:val="0"/>
              <w:jc w:val="both"/>
            </w:pPr>
            <w:r>
              <w:t>Проверка порядка обработки  персональных данных  в целях продвижения товаров, работ, услуг на рынке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pPr>
              <w:pStyle w:val="a3"/>
            </w:pPr>
            <w:r>
              <w:t xml:space="preserve">Документы (переписка, рекламная рассылка) с потенциальными покупателями и заказчиками; </w:t>
            </w:r>
          </w:p>
        </w:tc>
      </w:tr>
      <w:tr w:rsidR="00D0224D" w:rsidTr="00D0224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pStyle w:val="a3"/>
              <w:jc w:val="both"/>
            </w:pPr>
            <w:r>
              <w:lastRenderedPageBreak/>
              <w:t>17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r>
      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от 15.09.2008 № 687 (</w:t>
            </w:r>
            <w:proofErr w:type="spellStart"/>
            <w:r>
              <w:t>п.п</w:t>
            </w:r>
            <w:proofErr w:type="spellEnd"/>
            <w:r>
              <w:t>. 13,14 Положения)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pPr>
              <w:autoSpaceDE w:val="0"/>
              <w:autoSpaceDN w:val="0"/>
              <w:adjustRightInd w:val="0"/>
              <w:jc w:val="both"/>
            </w:pPr>
            <w:r>
              <w:t>Проверка наличия  мест  и порядка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  <w:p w:rsidR="00D0224D" w:rsidRDefault="00D0224D" w:rsidP="00D022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pPr>
              <w:pStyle w:val="a3"/>
            </w:pPr>
            <w:r>
              <w:t>Локальные акты оператора, регламентирующие порядок и условия обработки персональных данных;</w:t>
            </w:r>
          </w:p>
          <w:p w:rsidR="00D0224D" w:rsidRDefault="00D0224D" w:rsidP="00D0224D">
            <w:pPr>
              <w:pStyle w:val="a3"/>
            </w:pPr>
            <w:r>
              <w:t>Обследование мест хранения персональных данных (материальных носителей) с разными целями обработки, и  условий их хранения.</w:t>
            </w:r>
          </w:p>
        </w:tc>
      </w:tr>
      <w:tr w:rsidR="00D0224D" w:rsidTr="00D0224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pStyle w:val="a3"/>
              <w:jc w:val="both"/>
            </w:pPr>
            <w:r>
              <w:t>22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r>
              <w:t xml:space="preserve">Трудовой кодекс РФ </w:t>
            </w:r>
          </w:p>
          <w:p w:rsidR="00D0224D" w:rsidRDefault="00D0224D" w:rsidP="00D0224D">
            <w:r>
              <w:t>(глава 14)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704D68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соблюдения требований при обработке персональных данных работников; 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4D" w:rsidRDefault="00D0224D" w:rsidP="00D0224D">
            <w:pPr>
              <w:pStyle w:val="a3"/>
            </w:pPr>
            <w:r>
              <w:t>Локальные акты оператора, устанавливающие порядок работы с персональными данными работников; документы, хранящиеся в делах, указанных  в номенклатуре дел оператора, содержащие персональные данные работников.</w:t>
            </w:r>
          </w:p>
        </w:tc>
      </w:tr>
    </w:tbl>
    <w:p w:rsidR="00D0224D" w:rsidRDefault="00D0224D"/>
    <w:p w:rsidR="00D0224D" w:rsidRDefault="00D0224D">
      <w:pPr>
        <w:rPr>
          <w:sz w:val="28"/>
          <w:szCs w:val="28"/>
        </w:rPr>
      </w:pPr>
      <w:r w:rsidRPr="00D0224D">
        <w:rPr>
          <w:sz w:val="28"/>
          <w:szCs w:val="28"/>
        </w:rPr>
        <w:t>Все указанные вопросы подробно рассмотрены в прилагаемом Положении о</w:t>
      </w:r>
      <w:r w:rsidR="00574AB9">
        <w:rPr>
          <w:sz w:val="28"/>
          <w:szCs w:val="28"/>
        </w:rPr>
        <w:t xml:space="preserve">б обработке </w:t>
      </w:r>
      <w:r w:rsidRPr="00D0224D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.</w:t>
      </w:r>
    </w:p>
    <w:p w:rsidR="009B7EBB" w:rsidRDefault="009B7EBB">
      <w:pPr>
        <w:rPr>
          <w:sz w:val="28"/>
          <w:szCs w:val="28"/>
        </w:rPr>
      </w:pPr>
    </w:p>
    <w:sectPr w:rsidR="009B7EBB" w:rsidSect="005F15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AF" w:rsidRDefault="00F41FAF" w:rsidP="00D0224D">
      <w:r>
        <w:separator/>
      </w:r>
    </w:p>
  </w:endnote>
  <w:endnote w:type="continuationSeparator" w:id="0">
    <w:p w:rsidR="00F41FAF" w:rsidRDefault="00F41FAF" w:rsidP="00D0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78844"/>
      <w:docPartObj>
        <w:docPartGallery w:val="Page Numbers (Bottom of Page)"/>
        <w:docPartUnique/>
      </w:docPartObj>
    </w:sdtPr>
    <w:sdtEndPr/>
    <w:sdtContent>
      <w:p w:rsidR="00D0224D" w:rsidRDefault="001D194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24D" w:rsidRDefault="00D022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AF" w:rsidRDefault="00F41FAF" w:rsidP="00D0224D">
      <w:r>
        <w:separator/>
      </w:r>
    </w:p>
  </w:footnote>
  <w:footnote w:type="continuationSeparator" w:id="0">
    <w:p w:rsidR="00F41FAF" w:rsidRDefault="00F41FAF" w:rsidP="00D0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CA3"/>
    <w:rsid w:val="0008164F"/>
    <w:rsid w:val="000B4D35"/>
    <w:rsid w:val="001D1943"/>
    <w:rsid w:val="00262B7B"/>
    <w:rsid w:val="002D7719"/>
    <w:rsid w:val="0041183B"/>
    <w:rsid w:val="00411924"/>
    <w:rsid w:val="00412666"/>
    <w:rsid w:val="004451A5"/>
    <w:rsid w:val="004803DB"/>
    <w:rsid w:val="004E2FE9"/>
    <w:rsid w:val="00504ABB"/>
    <w:rsid w:val="00550488"/>
    <w:rsid w:val="00563405"/>
    <w:rsid w:val="00574AB9"/>
    <w:rsid w:val="00581564"/>
    <w:rsid w:val="00583D19"/>
    <w:rsid w:val="005F15F0"/>
    <w:rsid w:val="006602EB"/>
    <w:rsid w:val="00937517"/>
    <w:rsid w:val="009A1991"/>
    <w:rsid w:val="009B7EBB"/>
    <w:rsid w:val="009F2F64"/>
    <w:rsid w:val="00A44895"/>
    <w:rsid w:val="00A50441"/>
    <w:rsid w:val="00AD4FEE"/>
    <w:rsid w:val="00AF5109"/>
    <w:rsid w:val="00B5334F"/>
    <w:rsid w:val="00BE5700"/>
    <w:rsid w:val="00CA553A"/>
    <w:rsid w:val="00CD23F4"/>
    <w:rsid w:val="00CE5C0D"/>
    <w:rsid w:val="00D0224D"/>
    <w:rsid w:val="00D11B70"/>
    <w:rsid w:val="00D171F7"/>
    <w:rsid w:val="00D63130"/>
    <w:rsid w:val="00DB7463"/>
    <w:rsid w:val="00E67CA3"/>
    <w:rsid w:val="00F000D6"/>
    <w:rsid w:val="00F41FAF"/>
    <w:rsid w:val="00FA5624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224D"/>
    <w:pPr>
      <w:tabs>
        <w:tab w:val="center" w:pos="4153"/>
        <w:tab w:val="right" w:pos="8306"/>
      </w:tabs>
    </w:pPr>
    <w:rPr>
      <w:rFonts w:eastAsiaTheme="minorEastAsia"/>
    </w:rPr>
  </w:style>
  <w:style w:type="character" w:customStyle="1" w:styleId="a4">
    <w:name w:val="Нижний колонтитул Знак"/>
    <w:basedOn w:val="a0"/>
    <w:link w:val="a3"/>
    <w:uiPriority w:val="99"/>
    <w:rsid w:val="00D022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2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24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F2F6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2F64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F2F6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AF51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510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5109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51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5109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F51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5109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12A4-D5B6-4DA1-8156-ACD3807F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20</cp:revision>
  <dcterms:created xsi:type="dcterms:W3CDTF">2011-02-06T14:50:00Z</dcterms:created>
  <dcterms:modified xsi:type="dcterms:W3CDTF">2012-04-14T07:25:00Z</dcterms:modified>
</cp:coreProperties>
</file>